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平顶山市湛河区</w:t>
      </w:r>
      <w:r>
        <w:rPr>
          <w:rFonts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年事业单位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引进高层次人才面试资格确认表</w:t>
      </w:r>
    </w:p>
    <w:bookmarkEnd w:id="0"/>
    <w:tbl>
      <w:tblPr>
        <w:tblStyle w:val="6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17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</w:rPr>
              <w:t>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康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填写单位及职位代码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话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份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惩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spacing w:line="400" w:lineRule="exact"/>
              <w:ind w:firstLine="140" w:firstLineChars="5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969" w:type="dxa"/>
            <w:gridSpan w:val="5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被司法机关追究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刑事责任情况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5"/>
              <w:spacing w:before="0" w:beforeAutospacing="0" w:after="0" w:afterAutospacing="0" w:line="380" w:lineRule="exac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考生（签名）：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tcBorders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审查人：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pacing w:line="260" w:lineRule="exact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“报考职位”栏填写所报考职位及代码；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“奖惩”栏填写本人获得过的市级以上荣誉，所受刑事处罚、党纪政纪处分等情况，没有填写“无”；3</w:t>
      </w:r>
      <w:r>
        <w:rPr>
          <w:rFonts w:ascii="宋体" w:hAnsi="宋体"/>
          <w:sz w:val="24"/>
        </w:rPr>
        <w:t>.A4</w:t>
      </w:r>
      <w:r>
        <w:rPr>
          <w:rFonts w:hint="eastAsia" w:ascii="宋体" w:hAnsi="宋体"/>
          <w:sz w:val="24"/>
        </w:rPr>
        <w:t>纸正反打印，一式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份。</w:t>
      </w:r>
    </w:p>
    <w:p>
      <w:pPr>
        <w:spacing w:line="260" w:lineRule="exact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2M0YzNlZGMzM2M3M2RmYjNhZDcyZjllNzRlZWQifQ=="/>
  </w:docVars>
  <w:rsids>
    <w:rsidRoot w:val="45533D44"/>
    <w:rsid w:val="00070DAC"/>
    <w:rsid w:val="000935F3"/>
    <w:rsid w:val="000B4594"/>
    <w:rsid w:val="0013432C"/>
    <w:rsid w:val="001527A5"/>
    <w:rsid w:val="00175C71"/>
    <w:rsid w:val="00291453"/>
    <w:rsid w:val="003B70DF"/>
    <w:rsid w:val="003D511C"/>
    <w:rsid w:val="003E5221"/>
    <w:rsid w:val="004B209D"/>
    <w:rsid w:val="0054084A"/>
    <w:rsid w:val="0074246F"/>
    <w:rsid w:val="007D3F9F"/>
    <w:rsid w:val="00920943"/>
    <w:rsid w:val="009C2977"/>
    <w:rsid w:val="00A101CD"/>
    <w:rsid w:val="00A96EEB"/>
    <w:rsid w:val="00AB0342"/>
    <w:rsid w:val="00AD6D41"/>
    <w:rsid w:val="00AF761F"/>
    <w:rsid w:val="00B46F35"/>
    <w:rsid w:val="00BC6D66"/>
    <w:rsid w:val="00C86DAE"/>
    <w:rsid w:val="00D47AB1"/>
    <w:rsid w:val="00D704D7"/>
    <w:rsid w:val="00E05733"/>
    <w:rsid w:val="00EF0D4A"/>
    <w:rsid w:val="00F82EC4"/>
    <w:rsid w:val="18536391"/>
    <w:rsid w:val="20F11833"/>
    <w:rsid w:val="455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uiPriority w:val="99"/>
    <w:pPr>
      <w:ind w:right="214"/>
    </w:pPr>
    <w:rPr>
      <w:rFonts w:ascii="仿宋_GB2312" w:eastAsia="仿宋_GB2312"/>
      <w:sz w:val="32"/>
    </w:rPr>
  </w:style>
  <w:style w:type="paragraph" w:styleId="3">
    <w:name w:val="footer"/>
    <w:basedOn w:val="1"/>
    <w:link w:val="10"/>
    <w:semiHidden/>
    <w:unhideWhenUsed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549</Characters>
  <Lines>4</Lines>
  <Paragraphs>1</Paragraphs>
  <TotalTime>9</TotalTime>
  <ScaleCrop>false</ScaleCrop>
  <LinksUpToDate>false</LinksUpToDate>
  <CharactersWithSpaces>644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pds</cp:lastModifiedBy>
  <dcterms:modified xsi:type="dcterms:W3CDTF">2024-12-23T02:32:34Z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659D5AB96C1D4E268584253980A0C58B_11</vt:lpwstr>
  </property>
</Properties>
</file>