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DD0EB5">
      <w:pPr>
        <w:jc w:val="center"/>
        <w:rPr>
          <w:rFonts w:hint="eastAsia" w:asciiTheme="majorEastAsia" w:hAnsiTheme="majorEastAsia" w:eastAsiaTheme="majorEastAsia" w:cstheme="majorEastAsia"/>
          <w:sz w:val="36"/>
          <w:szCs w:val="36"/>
        </w:rPr>
      </w:pPr>
      <w:bookmarkStart w:id="0" w:name="_GoBack"/>
      <w:bookmarkEnd w:id="0"/>
      <w:r>
        <w:rPr>
          <w:rFonts w:hint="eastAsia" w:asciiTheme="majorEastAsia" w:hAnsiTheme="majorEastAsia" w:eastAsiaTheme="majorEastAsia" w:cstheme="majorEastAsia"/>
          <w:sz w:val="36"/>
          <w:szCs w:val="36"/>
        </w:rPr>
        <w:t>我为群众办实事 | 湛河区举办专场招聘会</w:t>
      </w:r>
    </w:p>
    <w:p w14:paraId="0B924D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60A4A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稳就业 保民生 我为群众办实事 | 湛河区举办专场招聘会</w:t>
      </w:r>
    </w:p>
    <w:p w14:paraId="4A95B16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4D1E6E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为帮助高校毕业生、农民工、失业人员等各类重点群体更好实现就业，5月31日，由市人社局主办，市就业创业中心、湛河区人社局承办的“‘就’在民企 ‘职’向未来”专场招聘会在河滨广场举行。</w:t>
      </w:r>
    </w:p>
    <w:p w14:paraId="1ABDCA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活动现场专门设置了人社政策咨询点，集“岗位、政策、指导”于一体。一家劳务输出机构还组织了一批湖北企业招聘签约，前来应聘的求职者络绎不绝。</w:t>
      </w:r>
    </w:p>
    <w:p w14:paraId="627863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办好此次招聘会，湛河区人社局对本辖区有就业需求的居民求职意向和企业用工需求进行了摸底调查，努力为求职者和用人单位搭建直接洽谈、双向选择的优质平台。据统计，该区共组织20余家企业参加活动，提供岗位500余个，涵盖制造业、服务业、互联网传媒等领域，还有外卖、快递等新业态就业岗位，现场初步达成就业意向200余人。</w:t>
      </w:r>
    </w:p>
    <w:p w14:paraId="387901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湛河区人社局有关负责人表示，将持续以“稳就业，保民生”为主线，通过大型招聘会、小型零工市场、线上云招聘等多种方式，服务重点群体实现就近就地就业，帮助企业获取优质人力资源，促进就业质的有效提升和量的合理增长。</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654C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2025-01-02T02:32:15Z</dcterms:created>
  <dc:creator>高子淇</dc:creator>
  <cp:lastModifiedBy>橘子汽水</cp:lastModifiedBy>
  <dcterms:modified xsi:type="dcterms:W3CDTF">2025-01-02T02:33:42Z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eyJoZGlkIjoiZWQ3MTM4ODhhZmI2NTViYzkwODMwM2RjNjIzM2IzMDAiLCJ1c2VySWQiOiI1NzYwMzA1NjkifQ==</vt:lpwstr>
  </property>
  <property fmtid="{D5CDD505-2E9C-101B-9397-08002B2CF9AE}" pid="4" name="ICV">
    <vt:lpwstr>C75C8DBC3FBA4A018961F51EE0C8481E_12</vt:lpwstr>
  </property>
</Properties>
</file>