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3CD0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bookmarkStart w:id="0" w:name="_GoBack"/>
      <w:r>
        <w:rPr>
          <w:rFonts w:hint="eastAsia" w:ascii="宋体" w:hAnsi="宋体" w:eastAsia="宋体" w:cs="宋体"/>
          <w:sz w:val="24"/>
          <w:szCs w:val="24"/>
        </w:rPr>
        <w:t>“职引未来，筑梦青春” —— 湛河区零工夜市专场招聘会</w:t>
      </w:r>
    </w:p>
    <w:bookmarkEnd w:id="0"/>
    <w:p w14:paraId="3B09A6C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5F29D7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为积极推进人才强省战略实施，畅通求职招聘渠道，提高供需对接匹配效率，2024年8月9日 湛河区零工市场在中骏世界城举办 2024中骏&amp;湛河区零工市场“百日千万招聘专项行动”</w:t>
      </w:r>
    </w:p>
    <w:p w14:paraId="04DDE6A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399405" cy="3045460"/>
            <wp:effectExtent l="0" t="0" r="1079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5400000" cy="3045600"/>
                    </a:xfrm>
                    <a:prstGeom prst="rect">
                      <a:avLst/>
                    </a:prstGeom>
                  </pic:spPr>
                </pic:pic>
              </a:graphicData>
            </a:graphic>
          </wp:inline>
        </w:drawing>
      </w:r>
    </w:p>
    <w:p w14:paraId="5108C91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本次招聘会依托湛河区零工市场通过线上线下同步举行，湛河区零工市场共组织 10 余家企业参加，提供就业岗位 100 余个，涉及商业贸易、物业管理、餐饮服务、建筑房产等行业。在这场招聘会中，共计发放宣传页 70 多份，招聘会专门设立了政策咨询台及特色展位，通过线上直播间为求职者提供政策咨询、担保贷款等系列公共就业创业服务。当天到会的求职者近 200 余人次，求职登记的信息有 20 余 条，和企业达成就业意向的有 15 人。</w:t>
      </w:r>
    </w:p>
    <w:p w14:paraId="13A0504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399405" cy="4053205"/>
            <wp:effectExtent l="0" t="0" r="10795"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7"/>
                    <a:stretch>
                      <a:fillRect/>
                    </a:stretch>
                  </pic:blipFill>
                  <pic:spPr>
                    <a:xfrm>
                      <a:off x="0" y="0"/>
                      <a:ext cx="5400000" cy="4053600"/>
                    </a:xfrm>
                    <a:prstGeom prst="rect">
                      <a:avLst/>
                    </a:prstGeom>
                  </pic:spPr>
                </pic:pic>
              </a:graphicData>
            </a:graphic>
          </wp:inline>
        </w:drawing>
      </w:r>
    </w:p>
    <w:p w14:paraId="57EB7EF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招聘会现场企业代表和求职者进行了深入交流，详细了解了企业的招聘需求和求职者的就业期望。湛河区人社局工作人员还与现场的求职者进行政策宣讲，认真倾听了求职者的问题和困惑，并对惠企惠民政策给予了充分的解答。</w:t>
      </w:r>
    </w:p>
    <w:p w14:paraId="179E89E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399405" cy="4053205"/>
            <wp:effectExtent l="0" t="0" r="10795"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8"/>
                    <a:stretch>
                      <a:fillRect/>
                    </a:stretch>
                  </pic:blipFill>
                  <pic:spPr>
                    <a:xfrm>
                      <a:off x="0" y="0"/>
                      <a:ext cx="5400000" cy="4053600"/>
                    </a:xfrm>
                    <a:prstGeom prst="rect">
                      <a:avLst/>
                    </a:prstGeom>
                  </pic:spPr>
                </pic:pic>
              </a:graphicData>
            </a:graphic>
          </wp:inline>
        </w:drawing>
      </w:r>
    </w:p>
    <w:p w14:paraId="79B4913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本次招聘会为企业和求职者搭建起了双向选择的平台，旨在使服务对象了解就业政策和服务措施，为高校毕业生及往届未就业高校毕业生和其他各类失业人员提供就业援助服务，下一步湛河区零工市场将继续做好后续跟踪服务，推动实现更加充分、更高质量的就业。</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ＭＳ 明朝">
    <w:altName w:val="宋体"/>
    <w:panose1 w:val="00000000000000000000"/>
    <w:charset w:val="86"/>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7AE15D4C"/>
    <w:rsid w:val="7ED3767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unhideWhenUsed="0" w:uiPriority="61" w:semiHidden="0" w:name="Light List Accent 5"/>
    <w:lsdException w:qFormat="1" w:unhideWhenUsed="0" w:uiPriority="62" w:semiHidden="0" w:name="Light Grid Accent 5"/>
    <w:lsdException w:qFormat="1"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36"/>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qFormat/>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510</Words>
  <Characters>524</Characters>
  <Lines>0</Lines>
  <Paragraphs>0</Paragraphs>
  <TotalTime>3</TotalTime>
  <ScaleCrop>false</ScaleCrop>
  <LinksUpToDate>false</LinksUpToDate>
  <CharactersWithSpaces>567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橘子汽水</cp:lastModifiedBy>
  <dcterms:modified xsi:type="dcterms:W3CDTF">2025-01-02T02:09:38Z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eyJoZGlkIjoiZWQ3MTM4ODhhZmI2NTViYzkwODMwM2RjNjIzM2IzMDAiLCJ1c2VySWQiOiI1NzYwMzA1NjkifQ==</vt:lpwstr>
  </property>
  <property fmtid="{D5CDD505-2E9C-101B-9397-08002B2CF9AE}" pid="3" name="KSOProductBuildVer">
    <vt:lpwstr>2052-12.1.0.19770</vt:lpwstr>
  </property>
  <property fmtid="{D5CDD505-2E9C-101B-9397-08002B2CF9AE}" pid="4" name="ICV">
    <vt:lpwstr>370AEDA1E5D64759BCCFE3A9479CF846_12</vt:lpwstr>
  </property>
</Properties>
</file>