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896B">
      <w:pPr>
        <w:widowControl/>
        <w:shd w:val="clear" w:color="auto" w:fill="FFFFFF"/>
        <w:spacing w:line="750" w:lineRule="atLeast"/>
        <w:jc w:val="center"/>
        <w:rPr>
          <w:rFonts w:ascii="微软雅黑" w:hAnsi="微软雅黑" w:eastAsia="宋体" w:cs="宋体"/>
          <w:b/>
          <w:bCs/>
          <w:color w:val="000000" w:themeColor="text1"/>
          <w:kern w:val="0"/>
          <w:sz w:val="48"/>
          <w:szCs w:val="48"/>
        </w:rPr>
      </w:pPr>
      <w:bookmarkStart w:id="0" w:name="_GoBack"/>
      <w:bookmarkEnd w:id="0"/>
      <w:r>
        <w:rPr>
          <w:rFonts w:ascii="微软雅黑" w:hAnsi="微软雅黑" w:eastAsia="宋体" w:cs="宋体"/>
          <w:b/>
          <w:bCs/>
          <w:color w:val="000000" w:themeColor="text1"/>
          <w:kern w:val="0"/>
          <w:sz w:val="48"/>
          <w:szCs w:val="48"/>
        </w:rPr>
        <w:t>旅游安全提示</w:t>
      </w:r>
    </w:p>
    <w:p w14:paraId="2A0FF6A2">
      <w:pPr>
        <w:widowControl/>
        <w:shd w:val="clear" w:color="auto" w:fill="FFFFFF"/>
        <w:spacing w:after="225"/>
        <w:ind w:firstLine="480"/>
        <w:rPr>
          <w:rFonts w:hint="eastAsia" w:ascii="微软雅黑" w:hAnsi="微软雅黑" w:eastAsia="宋体" w:cs="宋体"/>
          <w:color w:val="666666"/>
          <w:kern w:val="0"/>
          <w:sz w:val="23"/>
          <w:szCs w:val="23"/>
        </w:rPr>
      </w:pPr>
    </w:p>
    <w:p w14:paraId="71AF0EED">
      <w:pPr>
        <w:widowControl/>
        <w:shd w:val="clear" w:color="auto" w:fill="FFFFFF"/>
        <w:spacing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一、证件安全</w:t>
      </w:r>
    </w:p>
    <w:p w14:paraId="471D4A03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1、护照、签证、身份证、信用卡、飞机及车船票、文件等重要证件和凭据，必须随身携带，妥善保管。最好复印或者用手机拍照进行备份。</w:t>
      </w:r>
    </w:p>
    <w:p w14:paraId="01477E1C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2、证件一旦遗失或被偷、被抢，要立即报告领队并向警方报案，同时请警方出具书面的遗失证明。出境游客要向目的地相关机构申请补发签证，向我使（领）馆等机构申请补办旅行证件。</w:t>
      </w:r>
    </w:p>
    <w:p w14:paraId="3B7FE576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3、出境旅游，遇到有人检查护照等证件时，不要轻易应允，立刻报告领队或者导游处理。如导游或领队不在现场，应该有礼貌地请对方出示证件，否则应拒绝接受检查。</w:t>
      </w:r>
    </w:p>
    <w:p w14:paraId="5BF1282D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二、财物安全</w:t>
      </w:r>
    </w:p>
    <w:p w14:paraId="1B5961D1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1、出门尽量不要携带大量现金，保管好自己的贵重物品，不要把现金和贵重物品放在托运行李、外衣口袋或易被割破的手提包中。</w:t>
      </w:r>
    </w:p>
    <w:p w14:paraId="59CAB64E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2、不要把现金和贵重物品放在酒店房间或者旅游车中。</w:t>
      </w:r>
    </w:p>
    <w:p w14:paraId="65FB7236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3、转机、转车时人多拥挤，要注意清点行李物品，防止遗失。</w:t>
      </w:r>
    </w:p>
    <w:p w14:paraId="228AFBBA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4、不要让也不要帮不相识的人看管或托运行李。</w:t>
      </w:r>
    </w:p>
    <w:p w14:paraId="171AC38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5、随时看管好财物。在地铁、车站、景点等人多拥挤的地方，将背包背在前面或用手护住。发生钱物丢失或被盗，要立即报告导游或领队并报警。</w:t>
      </w:r>
    </w:p>
    <w:p w14:paraId="4FBEA3E2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6、在境外旅游时，不要到黑市换汇。</w:t>
      </w:r>
    </w:p>
    <w:p w14:paraId="07485C21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三、人身安全</w:t>
      </w:r>
    </w:p>
    <w:p w14:paraId="7019B5E5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1、远离毒品，不接受陌生人的搭讪，防止人身受到侵害。</w:t>
      </w:r>
    </w:p>
    <w:p w14:paraId="5FEC3BFA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2、出境旅游，应尊重所在国家或地区的风俗习惯，特别是特殊的宗教习俗，避免因言行举止不当引发纠纷。在国内少数民族地区旅游，应注意民族禁忌，尊重当地民俗。</w:t>
      </w:r>
    </w:p>
    <w:p w14:paraId="789602F6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3、注意防盗、防骗、防抢，不要在自驾车内明处摆放贵重物品，修车时务必先锁好车门。</w:t>
      </w:r>
    </w:p>
    <w:p w14:paraId="48174508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4、遇到地震、台风、火灾、洪水等自然灾害或政治动乱，要冷静处理并尽快撤离危险地区。在境外可向中国使（领）馆求助。</w:t>
      </w:r>
    </w:p>
    <w:p w14:paraId="06C2A303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5、选择正规的交通工具。如果是出租车，一定要求司机打表，如果司机不配合，应立即换车。如果需要去偏远的地方，可用地图APP实时观察行车路线。</w:t>
      </w:r>
    </w:p>
    <w:p w14:paraId="2CE4481E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6、当人身安全受到威胁或伤害时，应立即向当地警方报警，要求警方提供保护，并取得警方的书面证明。</w:t>
      </w:r>
    </w:p>
    <w:p w14:paraId="6E0F5A8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7、应定时和家人、朋友汇报行程，让他们及时知晓您的行迹。</w:t>
      </w:r>
    </w:p>
    <w:p w14:paraId="2B86DA72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四、交通安全</w:t>
      </w:r>
    </w:p>
    <w:p w14:paraId="4951C49A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1、发生交通事故时不要惊慌，要立即采取自救和互救措施，保护事故现场，迅速向领队、导游报告并报警。</w:t>
      </w:r>
    </w:p>
    <w:p w14:paraId="10AB89CF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2、乘坐缆车或者其他观光工具时，应服从景区工作人员安排，遇超载、超员或者其他异常情况，不要乘坐，以免发生危险。</w:t>
      </w:r>
    </w:p>
    <w:p w14:paraId="0C02520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3、乘坐轮船、快艇等水上交通工具时，要穿好救生衣。</w:t>
      </w:r>
    </w:p>
    <w:p w14:paraId="4DE98072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4、在境外乘坐旅游车时，不坐第一排的工作人员专座，此专座只有工作人员保险，游客乘坐发生意外得不到赔偿。</w:t>
      </w:r>
    </w:p>
    <w:p w14:paraId="0ACBC29C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5、乘坐飞机时要系好安全带，全程关闭手机，起降期间不使用电子设备。</w:t>
      </w:r>
    </w:p>
    <w:p w14:paraId="22588768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五、饮食安全</w:t>
      </w:r>
    </w:p>
    <w:p w14:paraId="6D399E2F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1、在卫生条件较差的旅游目的地，要注意饮食健康，尽量避免吃不熟的食物或喝生水。在正规餐厅用餐，不购买无证照小商贩或地摊提供的饮料、食品。</w:t>
      </w:r>
    </w:p>
    <w:p w14:paraId="254D114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2、坚持饭前便后洗手的习惯，不吃过期或不洁净的食物。尽量不自带食品，出国旅游往往不能通过海关检疫。</w:t>
      </w:r>
    </w:p>
    <w:p w14:paraId="067A1B9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3、牢记自己的饮食禁忌，不盲目尝鲜、贪吃、乱吃。</w:t>
      </w:r>
    </w:p>
    <w:p w14:paraId="4A7166BC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4、不接受陌生人给的食物和饮料。</w:t>
      </w:r>
    </w:p>
    <w:p w14:paraId="56227BC0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5、避免到流行病传播地区、辐射污染区旅游。</w:t>
      </w:r>
    </w:p>
    <w:p w14:paraId="46FD7D84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6、出境旅游要慎重选择携带个人药品，了解目的地国家和地区的海关规定，在允许的范围内选择携带药品的种类和数量。如因治疗自身疾病必须携带某种药品，应请医生开具处方，并备齐药品的外文说明书和购药发票。</w:t>
      </w:r>
    </w:p>
    <w:p w14:paraId="2B184393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六、住宿安全</w:t>
      </w:r>
    </w:p>
    <w:p w14:paraId="5494999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1、进出酒店房间应关门、锁门，不要让陌生人进入房间，不明电话立即挂断。</w:t>
      </w:r>
    </w:p>
    <w:p w14:paraId="2240FF4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2、正确使用房间的电器等设施，不要在灯罩上烘烤衣物，在卫生间洗浴时应注意防滑。</w:t>
      </w:r>
    </w:p>
    <w:p w14:paraId="4F5E271D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3、不要在床上吸烟。</w:t>
      </w:r>
    </w:p>
    <w:p w14:paraId="2C72074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4、熟悉酒店的安全通道和紧急出口，遇到火灾时不要搭乘电梯。</w:t>
      </w:r>
    </w:p>
    <w:p w14:paraId="5D081655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5、离开酒店时，要携带印有酒店位置和联系电话的卡片，以便迷路后可安全返回。</w:t>
      </w:r>
    </w:p>
    <w:p w14:paraId="211F1F9E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七、游览观光安全</w:t>
      </w:r>
    </w:p>
    <w:p w14:paraId="6B70F0B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1、游览时应服从领队和导游的安排，不要擅自脱团。</w:t>
      </w:r>
    </w:p>
    <w:p w14:paraId="710F6A06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2、熟记领队和导游的手机号码，以备万一掉队后联系。</w:t>
      </w:r>
    </w:p>
    <w:p w14:paraId="3943D89F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3、记住旅游车车牌号和所在停车场的位置。</w:t>
      </w:r>
    </w:p>
    <w:p w14:paraId="018C4F65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4、拍照时应注意往来车辆和是否有禁拍标志，不在设有危险警示的地方停留。</w:t>
      </w:r>
    </w:p>
    <w:p w14:paraId="2732980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5、慎重参加刺激性、危险性的活动项目，如参加漂流、潜水等户外运动或跳伞、蹦极等极限运动时，一定要看清注意事项与禁忌情况，根据自己的情况量力而行，提高自我保护意识，服从安全人员的指挥。</w:t>
      </w:r>
    </w:p>
    <w:p w14:paraId="4389946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6、不到赌场和色情场所消费。</w:t>
      </w:r>
    </w:p>
    <w:p w14:paraId="69135391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7、夜间自由活动时应结伴而行，并告知领队大概的活动范围，不乘坐无标志的车辆，不围观交通事故、街头纠纷，不晚归。</w:t>
      </w:r>
    </w:p>
    <w:p w14:paraId="36926F2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八、购物安全</w:t>
      </w:r>
    </w:p>
    <w:p w14:paraId="6AD3E92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1、购物时要保管好随身携带的物品。</w:t>
      </w:r>
    </w:p>
    <w:p w14:paraId="51B3DA2E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2、在试衣试鞋时，应请同伴陪同和看管物品。</w:t>
      </w:r>
    </w:p>
    <w:p w14:paraId="26485B6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3、付款时不要当众清点钱包里的钞票。</w:t>
      </w:r>
    </w:p>
    <w:p w14:paraId="112202AB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4、在境外购物时尽量使用芯片卡插卡支付或者扫码支付。磁条卡很容易被人盗取信用卡信息。</w:t>
      </w:r>
    </w:p>
    <w:p w14:paraId="6B1A064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5、随时关注自己的信用卡账单。小额盗刷不易被察觉，实时查看账单能有效规避这种情形发生。</w:t>
      </w:r>
    </w:p>
    <w:p w14:paraId="49702E7F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九、购买保险</w:t>
      </w:r>
    </w:p>
    <w:p w14:paraId="141FAC69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旅行社责任保险只针对因旅行社的责任造成的赔偿，不能涵盖旅游者在旅游期间发生的所有意外事故，为使旅游者在遭遇意外事故后，其利益受到最大限度保护，出行前最好为自己购买一份旅游意外保险。</w:t>
      </w:r>
    </w:p>
    <w:p w14:paraId="4980C947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十、理性维权</w:t>
      </w:r>
    </w:p>
    <w:p w14:paraId="46AB90A8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当合法权益受到侵害，可通过当地主管部门投诉、司法起诉等正当途径解决维权，不要采取过激行为。在境外维权时，对于当地警察、移民部门的执法行为应当争取说明情况，防止误解，不要暴力抗法或者试图贿赂以减轻或免除惩罚。</w:t>
      </w:r>
    </w:p>
    <w:p w14:paraId="215F5753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十一、领事保护</w:t>
      </w:r>
    </w:p>
    <w:p w14:paraId="422FEBE5">
      <w:pPr>
        <w:widowControl/>
        <w:shd w:val="clear" w:color="auto" w:fill="FFFFFF"/>
        <w:spacing w:before="225" w:after="225"/>
        <w:ind w:firstLine="480"/>
        <w:rPr>
          <w:rFonts w:ascii="微软雅黑" w:hAnsi="微软雅黑" w:eastAsia="宋体" w:cs="宋体"/>
          <w:color w:val="333333"/>
          <w:kern w:val="0"/>
          <w:sz w:val="24"/>
          <w:szCs w:val="24"/>
        </w:rPr>
      </w:pPr>
      <w:r>
        <w:rPr>
          <w:rFonts w:ascii="微软雅黑" w:hAnsi="微软雅黑" w:eastAsia="宋体" w:cs="宋体"/>
          <w:color w:val="333333"/>
          <w:kern w:val="0"/>
          <w:sz w:val="24"/>
          <w:szCs w:val="24"/>
        </w:rPr>
        <w:t>出境旅游时，应谨记重要的联系人及联系方式。包括家人和朋友的联系方式、报警电话和驻外使领馆联系电话，建议记在小本上随身携带。</w:t>
      </w:r>
    </w:p>
    <w:p w14:paraId="4615A3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70"/>
    <w:rsid w:val="00474064"/>
    <w:rsid w:val="00B94670"/>
    <w:rsid w:val="00E660A4"/>
    <w:rsid w:val="76C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2145</Words>
  <Characters>2147</Characters>
  <Lines>15</Lines>
  <Paragraphs>4</Paragraphs>
  <TotalTime>5</TotalTime>
  <ScaleCrop>false</ScaleCrop>
  <LinksUpToDate>false</LinksUpToDate>
  <CharactersWithSpaces>2147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2024-04-25T07:25:00Z</dcterms:created>
  <dc:creator>Administrator</dc:creator>
  <cp:lastModifiedBy>祁喜</cp:lastModifiedBy>
  <dcterms:modified xsi:type="dcterms:W3CDTF">2025-11-18T01:18:15Z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8A7D88DBB11745259EB986B5EBEF8542_13</vt:lpwstr>
  </property>
</Properties>
</file>