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AB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农机购置补贴</w:t>
      </w:r>
    </w:p>
    <w:p w14:paraId="518C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文件依据：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《河南省农业农村厅 河南省财政厅关于印发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2024-2026年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农机购置与应用补贴实施意见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的通知》（豫农文〔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445号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F2EB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《河南省农业农村厅 河南省财政厅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关于印发河南省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农业机械报废更新补贴实施方案&gt;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的通知》（豫农文〔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444号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C8A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《湛河区农业农村和水利局 湛河区财政局关于印发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湛河区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2024-2025年农业机械购置与应用补贴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实施意见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的通知》（</w:t>
      </w:r>
      <w:r>
        <w:rPr>
          <w:rFonts w:hint="eastAsia" w:ascii="仿宋_GB2312" w:eastAsia="仿宋_GB2312"/>
          <w:sz w:val="28"/>
          <w:szCs w:val="28"/>
        </w:rPr>
        <w:t>平湛农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〔20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〕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65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0052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《湛河区农业农村和水利局 湛河区财政局关于印发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&lt;平顶山市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湛河区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农业机械报废更新补贴实施方案&gt;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的通知》（</w:t>
      </w:r>
      <w:r>
        <w:rPr>
          <w:rFonts w:hint="eastAsia" w:ascii="仿宋_GB2312" w:eastAsia="仿宋_GB2312"/>
          <w:sz w:val="28"/>
          <w:szCs w:val="28"/>
        </w:rPr>
        <w:t>平湛农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〔20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〕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83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62B1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申请指南：</w:t>
      </w:r>
    </w:p>
    <w:p w14:paraId="6B1F55EE">
      <w:pPr>
        <w:spacing w:before="215" w:line="347" w:lineRule="auto"/>
        <w:ind w:right="111" w:firstLine="61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补贴对象：</w:t>
      </w:r>
      <w:r>
        <w:rPr>
          <w:rFonts w:ascii="仿宋" w:hAnsi="仿宋" w:eastAsia="仿宋" w:cs="仿宋"/>
          <w:spacing w:val="9"/>
          <w:sz w:val="28"/>
          <w:szCs w:val="28"/>
        </w:rPr>
        <w:t>补贴对象为从事农业生产的农民和农业生产经营组织</w:t>
      </w:r>
      <w:r>
        <w:rPr>
          <w:rFonts w:ascii="仿宋" w:hAnsi="仿宋" w:eastAsia="仿宋" w:cs="仿宋"/>
          <w:spacing w:val="13"/>
          <w:sz w:val="28"/>
          <w:szCs w:val="28"/>
        </w:rPr>
        <w:t>,其中农业生产经营组织包括农村集体经济组</w:t>
      </w:r>
      <w:r>
        <w:rPr>
          <w:rFonts w:ascii="仿宋" w:hAnsi="仿宋" w:eastAsia="仿宋" w:cs="仿宋"/>
          <w:spacing w:val="3"/>
          <w:sz w:val="28"/>
          <w:szCs w:val="28"/>
        </w:rPr>
        <w:t>织、农民专业合作经济组织、农业企业和其他从事农业</w:t>
      </w:r>
      <w:r>
        <w:rPr>
          <w:rFonts w:ascii="仿宋" w:hAnsi="仿宋" w:eastAsia="仿宋" w:cs="仿宋"/>
          <w:spacing w:val="2"/>
          <w:sz w:val="28"/>
          <w:szCs w:val="28"/>
        </w:rPr>
        <w:t>生产经营</w:t>
      </w:r>
      <w:r>
        <w:rPr>
          <w:rFonts w:ascii="仿宋" w:hAnsi="仿宋" w:eastAsia="仿宋" w:cs="仿宋"/>
          <w:spacing w:val="-15"/>
          <w:sz w:val="28"/>
          <w:szCs w:val="28"/>
        </w:rPr>
        <w:t>的组织。</w:t>
      </w:r>
    </w:p>
    <w:p w14:paraId="6848EFD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补贴范围：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围绕省委省政府三农工作部署，</w:t>
      </w:r>
      <w:r>
        <w:rPr>
          <w:rFonts w:hint="eastAsia" w:ascii="仿宋" w:hAnsi="仿宋" w:eastAsia="仿宋" w:cs="仿宋"/>
          <w:sz w:val="28"/>
          <w:szCs w:val="28"/>
        </w:rPr>
        <w:t>严格落实河南省补贴范围内的机具种类。</w:t>
      </w:r>
    </w:p>
    <w:p w14:paraId="09BEF9FC">
      <w:pPr>
        <w:autoSpaceDE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补贴标准：</w:t>
      </w:r>
      <w:r>
        <w:rPr>
          <w:rFonts w:hint="eastAsia" w:ascii="仿宋" w:hAnsi="仿宋" w:eastAsia="仿宋" w:cs="仿宋"/>
          <w:sz w:val="28"/>
          <w:szCs w:val="28"/>
        </w:rPr>
        <w:t>农机购置补贴实行定额补贴，即同一种类、同一档次农业机械原则上在省域内实行统一的补贴标准，具体补贴标准按《河南省202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年农机购置补贴机具补贴额一览表》执行。</w:t>
      </w:r>
    </w:p>
    <w:p w14:paraId="5031C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咨询电话：0375-2706667</w:t>
      </w:r>
    </w:p>
    <w:p w14:paraId="4C0F0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受理单位：湛河区农业机械服务中心。</w:t>
      </w:r>
    </w:p>
    <w:p w14:paraId="2C601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办理时限：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35个工作日</w:t>
      </w:r>
    </w:p>
    <w:p w14:paraId="57811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举报电话：0375-3936667</w:t>
      </w:r>
    </w:p>
    <w:p w14:paraId="54011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受理地址：平顶山市湛河区神马大道湛河区综合办公楼五楼</w:t>
      </w:r>
    </w:p>
    <w:p w14:paraId="6D11F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TJhZTM4NjIwMThhNDdlNzNmZjE1YTU5OTY4MTgifQ=="/>
  </w:docVars>
  <w:rsids>
    <w:rsidRoot w:val="46641A6A"/>
    <w:rsid w:val="14B035D7"/>
    <w:rsid w:val="2A9A4636"/>
    <w:rsid w:val="40767CE1"/>
    <w:rsid w:val="42534174"/>
    <w:rsid w:val="46641A6A"/>
    <w:rsid w:val="468035C7"/>
    <w:rsid w:val="586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786</Characters>
  <Lines>0</Lines>
  <Paragraphs>0</Paragraphs>
  <TotalTime>2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2022-05-23T08:53:00Z</dcterms:created>
  <dc:creator>王纪元</dc:creator>
  <cp:lastModifiedBy>周周</cp:lastModifiedBy>
  <cp:lastPrinted>2022-11-15T03:30:00Z</cp:lastPrinted>
  <dcterms:modified xsi:type="dcterms:W3CDTF">2025-12-02T03:39:15Z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9CF4BAA29C6844F196A2EAA2F55AEBF3</vt:lpwstr>
  </property>
  <property fmtid="{D5CDD505-2E9C-101B-9397-08002B2CF9AE}" pid="4" name="KSOTemplateDocerSaveRecord">
    <vt:lpwstr>eyJoZGlkIjoiNWJmNTJhZTM4NjIwMThhNDdlNzNmZjE1YTU5OTY4MTgiLCJ1c2VySWQiOiI1Mjg0NTg4MzcifQ==</vt:lpwstr>
  </property>
</Properties>
</file>