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D8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right="0" w:firstLine="0" w:firstLineChars="0"/>
        <w:jc w:val="center"/>
        <w:textAlignment w:val="bottom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2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20"/>
          <w:highlight w:val="none"/>
          <w:lang w:val="en-US" w:eastAsia="zh-CN"/>
        </w:rPr>
        <w:t>关于湛河区2025年财政预算调整方案</w:t>
      </w:r>
    </w:p>
    <w:p w14:paraId="1D2A0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right="0" w:firstLine="0" w:firstLineChars="0"/>
        <w:jc w:val="center"/>
        <w:textAlignment w:val="bottom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2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20"/>
          <w:highlight w:val="none"/>
          <w:lang w:val="en-US" w:eastAsia="zh-CN"/>
        </w:rPr>
        <w:t>（草案）的报告</w:t>
      </w:r>
    </w:p>
    <w:p w14:paraId="2B5FA12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--2025年12月30日在区六届人大常委会第二十七次会议上</w:t>
      </w:r>
    </w:p>
    <w:p w14:paraId="091D9CA4">
      <w:pPr>
        <w:adjustRightInd w:val="0"/>
        <w:snapToGrid w:val="0"/>
        <w:spacing w:line="580" w:lineRule="exact"/>
        <w:jc w:val="center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湛河区人民政府</w:t>
      </w:r>
    </w:p>
    <w:p w14:paraId="4FF7998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6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7EB8800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区人大常委会:</w:t>
      </w:r>
    </w:p>
    <w:p w14:paraId="1209D206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按照《预算法》《预算法实施条例》等法律法规和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区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人大常委会工作安排，受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区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人民政府委托，向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区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人大常委会报告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湛河区2025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年财政预算调整方案（草案），请予审查。</w:t>
      </w:r>
    </w:p>
    <w:p w14:paraId="5A110DFA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一、一般公共预算调整方案</w:t>
      </w:r>
    </w:p>
    <w:p w14:paraId="68DE9530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</w:rPr>
      </w:pPr>
      <w:r>
        <w:rPr>
          <w:rFonts w:hint="default" w:ascii="Times New Roman" w:hAnsi="Times New Roman" w:eastAsia="楷体_GB2312" w:cs="Times New Roman"/>
          <w:b/>
          <w:bCs/>
        </w:rPr>
        <w:t>（一）一般公共预算收入预算调整</w:t>
      </w:r>
    </w:p>
    <w:p w14:paraId="5E58569C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区六届人大五次会议审议通过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的2025年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湛河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区一般公共预算收入年初安排105236万元。今年以来，区财政收入形势弱于预期，建议将一般公共预算收入调整为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102217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万元，较年初预算调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减3019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万元，同比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增长2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%。</w:t>
      </w:r>
    </w:p>
    <w:p w14:paraId="1F194101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shd w:val="clear" w:color="auto" w:fill="FFFFFF"/>
        </w:rPr>
        <w:t>（二）一般公共预算支出预算调整</w:t>
      </w:r>
    </w:p>
    <w:p w14:paraId="26EFBF45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区六届人大五次会议审议通过的2025年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湛河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区一般公共预算支出年初安排151409万元，综合考虑上级新增一般性转移支付、调入资金等因素，按照现行体制，建议将全区一般公共预算支出调增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13348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万元，调整为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164757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万元，调整后比年初预算增加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8.8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%。一般公共预算上解支出年初安排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827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万元，调整为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35780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万元。政府一般债务还本支出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4450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万元，不作调整。</w:t>
      </w:r>
    </w:p>
    <w:p w14:paraId="538069AA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 w:bidi="ar-SA"/>
        </w:rPr>
        <w:t>（三）动用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 w:bidi="ar-SA"/>
        </w:rPr>
        <w:t>预算稳定调节基金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 w:bidi="ar-SA"/>
        </w:rPr>
        <w:t>情况</w:t>
      </w:r>
    </w:p>
    <w:p w14:paraId="3E203A91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“调入预算稳定调节基金”年初预算数为0，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根据年度预算执行情况和财政管理需要，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从2024年度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一般公共预算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安排的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预算稳定调节基金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37731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万元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调入到2025年度使用，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用于增强财政调控能力，确保预算收支平衡，防范财政运行风险。</w:t>
      </w:r>
    </w:p>
    <w:p w14:paraId="5D67CAA0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shd w:val="clear" w:color="auto" w:fill="FFFFFF"/>
        </w:rPr>
        <w:t>二、政府性基金预算调整方案</w:t>
      </w:r>
    </w:p>
    <w:p w14:paraId="012B7231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2025年政府性基金预算本级收入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万元，其他收入和支出主要来源于上级补助及政府专项债券收入。政府性基金支出年初安排60307万元，调增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66903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万元，调整为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127210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万元，主要因新增土地出让清算补助和政府专项债券安排支出。政府性基金上解支出年初未安排，调整为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10096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万元。</w:t>
      </w:r>
    </w:p>
    <w:p w14:paraId="7E8C96F6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320" w:firstLineChars="1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（2025年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湛河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区一般公共预算支出和基金调整预算见附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件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）</w:t>
      </w:r>
      <w:bookmarkStart w:id="0" w:name="_GoBack"/>
      <w:bookmarkEnd w:id="0"/>
    </w:p>
    <w:p w14:paraId="2DCFD5A7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</w:rPr>
        <w:t>三、国有资本经营预算调整方案</w:t>
      </w:r>
    </w:p>
    <w:p w14:paraId="27E64CE4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2025年上级国有资本经营预算补助收入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425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万元，调出到一般公共预算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425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万元，主要用于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湛河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区国有企业退休人员社会化管理经费。</w:t>
      </w:r>
    </w:p>
    <w:p w14:paraId="65212C7B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四、社会保险基金预算调整方案</w:t>
      </w:r>
    </w:p>
    <w:p w14:paraId="56C08E9B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shd w:val="clear" w:color="auto" w:fill="FFFFFF"/>
        </w:rPr>
        <w:t>（一）社会保险基金预算收入预算调整</w:t>
      </w:r>
    </w:p>
    <w:p w14:paraId="7DDA741F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城乡居民基本养老保险基金收入年初安排7533万元，由于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基础养老金标准提高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，调增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246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万元，调整为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7779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万元。</w:t>
      </w:r>
    </w:p>
    <w:p w14:paraId="2001A6D0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shd w:val="clear" w:color="auto" w:fill="FFFFFF"/>
        </w:rPr>
        <w:t>（二）社会保险基金预算支出预算调整</w:t>
      </w:r>
    </w:p>
    <w:p w14:paraId="7D1FD0EC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城乡居民基本养老保险基金支出年初安排5583万元，调增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300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万元，调整为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5883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万元。</w:t>
      </w:r>
    </w:p>
    <w:p w14:paraId="2A6A8C9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五、政府债务调整方案及债券安排</w:t>
      </w:r>
    </w:p>
    <w:p w14:paraId="5753148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</w:rPr>
        <w:t>政府债务限额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  <w:lang w:val="en-US" w:eastAsia="zh-CN"/>
        </w:rPr>
        <w:t>变动情况</w:t>
      </w:r>
    </w:p>
    <w:p w14:paraId="35836427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2025年年初湛河区地方政府债务限额为384406万元。其中：一般债务限额43608万元，专项债务限额340798万元。</w:t>
      </w:r>
    </w:p>
    <w:p w14:paraId="4023BA4F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上级财政下达2025年新增地方政府债务限额100236万元，其中：一般债务限额增加460万元，专项债务限额增加99776万元。调整后，湛河区地方政府债务总限额为484642万元，其中：一般债务限额44068万元，专项债务限额440574万元。</w:t>
      </w:r>
    </w:p>
    <w:p w14:paraId="19B2860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topLinePunct w:val="0"/>
        <w:autoSpaceDE/>
        <w:autoSpaceDN/>
        <w:bidi w:val="0"/>
        <w:adjustRightInd/>
        <w:snapToGrid w:val="0"/>
        <w:spacing w:line="560" w:lineRule="exact"/>
        <w:ind w:leftChars="0"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  <w:lang w:val="en-US" w:eastAsia="zh-CN"/>
        </w:rPr>
        <w:t>政府债务余额变动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</w:rPr>
        <w:t>情况</w:t>
      </w:r>
    </w:p>
    <w:p w14:paraId="11170F60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2025年，市财政转贷湛河区政府债券资金140236万元，其中：</w:t>
      </w:r>
    </w:p>
    <w:p w14:paraId="5CE47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再融资一般债券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4000万元，用于偿还到期一般债券本金。</w:t>
      </w:r>
    </w:p>
    <w:p w14:paraId="505D28B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再融资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val="en-US" w:eastAsia="zh-CN"/>
        </w:rPr>
        <w:t>专项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债券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36000万元，用于偿还到期专项债券本金。</w:t>
      </w:r>
    </w:p>
    <w:p w14:paraId="091A544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color w:val="auto"/>
          <w:sz w:val="32"/>
          <w:szCs w:val="32"/>
          <w:highlight w:val="none"/>
          <w:lang w:val="en-US" w:eastAsia="zh-CN"/>
        </w:rPr>
        <w:t>再融资置换债券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35000万元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，用于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偿还隐性债务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。</w:t>
      </w:r>
    </w:p>
    <w:p w14:paraId="58407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新增一般债券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460万元，用于湛河区南水北调工程运行维护项目。</w:t>
      </w:r>
    </w:p>
    <w:p w14:paraId="618DADF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3" w:firstLineChars="200"/>
        <w:textAlignment w:val="auto"/>
        <w:outlineLvl w:val="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新增专项债券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64776万元。其中：项目建设专项债券41960万元，补充政府性基金财力专项债券9200万元，用于清理拖欠企业账款专项债券13616万元。</w:t>
      </w:r>
    </w:p>
    <w:p w14:paraId="43630B9D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截至2025年12月底，湛河区政府债务余额478368.6万元，其中：一般债务余额42392.6万元，专项债务余额435976万元，均在省定限额之内，风险总体可控。</w:t>
      </w:r>
    </w:p>
    <w:p w14:paraId="4CF8700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topLinePunct w:val="0"/>
        <w:autoSpaceDE/>
        <w:autoSpaceDN/>
        <w:bidi w:val="0"/>
        <w:adjustRightInd/>
        <w:snapToGrid w:val="0"/>
        <w:spacing w:line="560" w:lineRule="exact"/>
        <w:ind w:leftChars="0"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  <w:lang w:val="en-US" w:eastAsia="zh-CN"/>
        </w:rPr>
        <w:t>（三）债务偿还情况</w:t>
      </w:r>
    </w:p>
    <w:p w14:paraId="5543398C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2025年，共偿还债券本金44450万元（自有资金偿还4450万元，再融资偿还40000万元），共支付债券利息11324.38万元。</w:t>
      </w:r>
    </w:p>
    <w:p w14:paraId="40F50273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2025年，区政府认真贯彻落实区委经济工作会议部署，在持续兜牢“三保”底线的同时不断提高财政资金配置效率和水平，为全区经济社会持续健康发展提供了坚实的财力保障。2026年是“十五五”规划的开局之年，财政工作任务更加繁重，责任重大，我们将在区委的坚强领导下，在区人大的监督指导下，认真贯彻落实上级经济工作会议精神，在努力做大财政蛋糕的同时，严格落实过“紧日子”要求，不断优化支出结构，提高财政资金使用效率，做好基本民生保障，严守财政风险底线，为全区高质量发展作出新的贡献。</w:t>
      </w:r>
    </w:p>
    <w:p w14:paraId="01D6BD4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outlineLvl w:val="0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以上报告，请予审议。</w:t>
      </w:r>
    </w:p>
    <w:p w14:paraId="66885877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</w:p>
    <w:p w14:paraId="11E0FC46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outlineLvl w:val="0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附件：2025年湛河区一般公共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支出和基金调整预算表</w:t>
      </w:r>
    </w:p>
    <w:p w14:paraId="5DA4FB8E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atLeast"/>
        <w:ind w:lef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18BA2D3A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atLeast"/>
        <w:ind w:lef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32E73E1C">
      <w:pPr>
        <w:pStyle w:val="9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line="520" w:lineRule="atLeast"/>
        <w:ind w:lef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     </w:t>
      </w:r>
    </w:p>
    <w:sectPr>
      <w:footerReference r:id="rId3" w:type="default"/>
      <w:pgSz w:w="11910" w:h="16840"/>
      <w:pgMar w:top="1928" w:right="1587" w:bottom="1814" w:left="1587" w:header="0" w:footer="969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60639C-8344-4080-ADF7-3E6F35BA1B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7B23D06-9062-445A-A53F-40054D55CA6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0C18821-3B6E-4535-B675-8DE9DB8859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80B1C">
    <w:pPr>
      <w:pStyle w:val="4"/>
      <w:spacing w:before="0" w:line="14" w:lineRule="auto"/>
      <w:ind w:left="0"/>
      <w:rPr>
        <w:sz w:val="20"/>
      </w:rPr>
    </w:pPr>
    <w:r>
      <w:rPr>
        <w:rFonts w:ascii="宋体" w:hAnsi="宋体" w:eastAsia="宋体" w:cs="宋体"/>
        <w:sz w:val="18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2550160</wp:posOffset>
              </wp:positionH>
              <wp:positionV relativeFrom="paragraph">
                <wp:posOffset>-146050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850302">
                          <w:pPr>
                            <w:pStyle w:val="7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left:200.8pt;margin-top:-1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dhXGN2AAAAAsBAAAPAAAAAAAAAAEAIAAAACIAAABkcnMvZG93bnJl&#10;di54bWxQSwECFAAUAAAACACHTuJAbJfGb8QBAACP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850302">
                    <w:pPr>
                      <w:pStyle w:val="7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Zjk5N2Y4NGI2ZTQ2ZTMyMGQ5NTQxMDU2ZGJmZTkifQ=="/>
  </w:docVars>
  <w:rsids>
    <w:rsidRoot w:val="006F7833"/>
    <w:rsid w:val="000B23BC"/>
    <w:rsid w:val="000C1AA9"/>
    <w:rsid w:val="00144110"/>
    <w:rsid w:val="00156BFF"/>
    <w:rsid w:val="00277033"/>
    <w:rsid w:val="00350CD4"/>
    <w:rsid w:val="004831A0"/>
    <w:rsid w:val="004F0038"/>
    <w:rsid w:val="00532286"/>
    <w:rsid w:val="00570DEF"/>
    <w:rsid w:val="005A4517"/>
    <w:rsid w:val="005B640A"/>
    <w:rsid w:val="005F781A"/>
    <w:rsid w:val="00604F3B"/>
    <w:rsid w:val="006F7833"/>
    <w:rsid w:val="007525C1"/>
    <w:rsid w:val="007E04B2"/>
    <w:rsid w:val="0084073F"/>
    <w:rsid w:val="00842AE5"/>
    <w:rsid w:val="009806E3"/>
    <w:rsid w:val="009A240F"/>
    <w:rsid w:val="009E18B7"/>
    <w:rsid w:val="00A61090"/>
    <w:rsid w:val="00AC3C8C"/>
    <w:rsid w:val="00B21C31"/>
    <w:rsid w:val="00B74E8B"/>
    <w:rsid w:val="00B76AF5"/>
    <w:rsid w:val="00BB09CA"/>
    <w:rsid w:val="00BC1932"/>
    <w:rsid w:val="00BF5573"/>
    <w:rsid w:val="00C16669"/>
    <w:rsid w:val="00CB6FD1"/>
    <w:rsid w:val="00D22520"/>
    <w:rsid w:val="00D36157"/>
    <w:rsid w:val="00E82CBA"/>
    <w:rsid w:val="00EF574B"/>
    <w:rsid w:val="00F019FE"/>
    <w:rsid w:val="00F40712"/>
    <w:rsid w:val="019927C2"/>
    <w:rsid w:val="01DF7E2A"/>
    <w:rsid w:val="020E7D0E"/>
    <w:rsid w:val="026E3D82"/>
    <w:rsid w:val="031B2C7F"/>
    <w:rsid w:val="03337ABC"/>
    <w:rsid w:val="046E5D7A"/>
    <w:rsid w:val="04A2573B"/>
    <w:rsid w:val="05245A03"/>
    <w:rsid w:val="0585409F"/>
    <w:rsid w:val="05901797"/>
    <w:rsid w:val="05933BEE"/>
    <w:rsid w:val="060C4B01"/>
    <w:rsid w:val="06340517"/>
    <w:rsid w:val="06A64F55"/>
    <w:rsid w:val="072302BE"/>
    <w:rsid w:val="074B1659"/>
    <w:rsid w:val="07E60D6D"/>
    <w:rsid w:val="08515877"/>
    <w:rsid w:val="088A02D4"/>
    <w:rsid w:val="090C6F8A"/>
    <w:rsid w:val="0A8D59B6"/>
    <w:rsid w:val="0AEC0884"/>
    <w:rsid w:val="0D3323DB"/>
    <w:rsid w:val="0DFE4452"/>
    <w:rsid w:val="0E4A4418"/>
    <w:rsid w:val="0E6B10D8"/>
    <w:rsid w:val="0F4B5B8A"/>
    <w:rsid w:val="0FDB6B22"/>
    <w:rsid w:val="10F60887"/>
    <w:rsid w:val="111F3561"/>
    <w:rsid w:val="12F708E7"/>
    <w:rsid w:val="14DC5F3A"/>
    <w:rsid w:val="1507542C"/>
    <w:rsid w:val="153211D9"/>
    <w:rsid w:val="15973CBB"/>
    <w:rsid w:val="15A038B8"/>
    <w:rsid w:val="15D1149A"/>
    <w:rsid w:val="15D11CFE"/>
    <w:rsid w:val="15FB0C13"/>
    <w:rsid w:val="1712137B"/>
    <w:rsid w:val="172B5CDC"/>
    <w:rsid w:val="17AB333A"/>
    <w:rsid w:val="18D50D7E"/>
    <w:rsid w:val="19C63549"/>
    <w:rsid w:val="1BFF73B7"/>
    <w:rsid w:val="1C0B685C"/>
    <w:rsid w:val="1C303856"/>
    <w:rsid w:val="1C305228"/>
    <w:rsid w:val="1D47327E"/>
    <w:rsid w:val="1DBE71FF"/>
    <w:rsid w:val="1E0C262B"/>
    <w:rsid w:val="1EBD373B"/>
    <w:rsid w:val="1EE241F9"/>
    <w:rsid w:val="1F130856"/>
    <w:rsid w:val="1F9A4AD4"/>
    <w:rsid w:val="20656A2F"/>
    <w:rsid w:val="216D3400"/>
    <w:rsid w:val="219A662A"/>
    <w:rsid w:val="21B46D6C"/>
    <w:rsid w:val="21BC5598"/>
    <w:rsid w:val="21F909D2"/>
    <w:rsid w:val="226C3CE7"/>
    <w:rsid w:val="229220F8"/>
    <w:rsid w:val="252D1439"/>
    <w:rsid w:val="2604742B"/>
    <w:rsid w:val="26FF2C50"/>
    <w:rsid w:val="27E700DE"/>
    <w:rsid w:val="281318C7"/>
    <w:rsid w:val="297D1903"/>
    <w:rsid w:val="29AF5596"/>
    <w:rsid w:val="29F319B0"/>
    <w:rsid w:val="2A0B6438"/>
    <w:rsid w:val="2B2157DE"/>
    <w:rsid w:val="2B94416B"/>
    <w:rsid w:val="2C5C4BB7"/>
    <w:rsid w:val="2CDB18FF"/>
    <w:rsid w:val="2D3A48FB"/>
    <w:rsid w:val="2D4C183E"/>
    <w:rsid w:val="2DA8016F"/>
    <w:rsid w:val="2DD03C75"/>
    <w:rsid w:val="2E5766F4"/>
    <w:rsid w:val="2E6E40B7"/>
    <w:rsid w:val="2F287C81"/>
    <w:rsid w:val="2FA009D5"/>
    <w:rsid w:val="2FF27434"/>
    <w:rsid w:val="30596038"/>
    <w:rsid w:val="306E7B96"/>
    <w:rsid w:val="31174143"/>
    <w:rsid w:val="31190D82"/>
    <w:rsid w:val="32D279D8"/>
    <w:rsid w:val="33106BCC"/>
    <w:rsid w:val="333B009C"/>
    <w:rsid w:val="341836C9"/>
    <w:rsid w:val="3566362E"/>
    <w:rsid w:val="35C42B93"/>
    <w:rsid w:val="35DC779C"/>
    <w:rsid w:val="369279DC"/>
    <w:rsid w:val="372F5A7F"/>
    <w:rsid w:val="385911A1"/>
    <w:rsid w:val="38EB5B4C"/>
    <w:rsid w:val="399F2FBB"/>
    <w:rsid w:val="3AC90D47"/>
    <w:rsid w:val="3B375547"/>
    <w:rsid w:val="3B6D76D3"/>
    <w:rsid w:val="3B947CD9"/>
    <w:rsid w:val="3C2B322B"/>
    <w:rsid w:val="3CC51C86"/>
    <w:rsid w:val="3CC83746"/>
    <w:rsid w:val="3D554751"/>
    <w:rsid w:val="3D6A20B5"/>
    <w:rsid w:val="3DF85E8F"/>
    <w:rsid w:val="3E09522A"/>
    <w:rsid w:val="3EB76FF8"/>
    <w:rsid w:val="3F1E01F9"/>
    <w:rsid w:val="3F5D1F2A"/>
    <w:rsid w:val="400773F0"/>
    <w:rsid w:val="404B17A6"/>
    <w:rsid w:val="40AB3D1E"/>
    <w:rsid w:val="415754CC"/>
    <w:rsid w:val="418F14BA"/>
    <w:rsid w:val="41D63EDA"/>
    <w:rsid w:val="41DC353F"/>
    <w:rsid w:val="41E820BE"/>
    <w:rsid w:val="4226437F"/>
    <w:rsid w:val="430A1C8E"/>
    <w:rsid w:val="431762B8"/>
    <w:rsid w:val="43717F1E"/>
    <w:rsid w:val="43CD6976"/>
    <w:rsid w:val="44B92BB3"/>
    <w:rsid w:val="44C66540"/>
    <w:rsid w:val="451E0512"/>
    <w:rsid w:val="45240818"/>
    <w:rsid w:val="45506772"/>
    <w:rsid w:val="45F44CA2"/>
    <w:rsid w:val="4624763E"/>
    <w:rsid w:val="46424B25"/>
    <w:rsid w:val="46B02E88"/>
    <w:rsid w:val="46D03DD2"/>
    <w:rsid w:val="477764C3"/>
    <w:rsid w:val="484D7726"/>
    <w:rsid w:val="48580F04"/>
    <w:rsid w:val="486B46EA"/>
    <w:rsid w:val="49A87C69"/>
    <w:rsid w:val="4AA24229"/>
    <w:rsid w:val="4AE72A13"/>
    <w:rsid w:val="4B1A4808"/>
    <w:rsid w:val="4C0515C4"/>
    <w:rsid w:val="4C0671A5"/>
    <w:rsid w:val="4C1726A3"/>
    <w:rsid w:val="4C3457E4"/>
    <w:rsid w:val="4CD32E01"/>
    <w:rsid w:val="4D2F2CA3"/>
    <w:rsid w:val="4E4D24E4"/>
    <w:rsid w:val="4EC11183"/>
    <w:rsid w:val="4F29039A"/>
    <w:rsid w:val="4F3460B1"/>
    <w:rsid w:val="500E19DA"/>
    <w:rsid w:val="51686FC5"/>
    <w:rsid w:val="518F2CD5"/>
    <w:rsid w:val="51B258B4"/>
    <w:rsid w:val="52E7435B"/>
    <w:rsid w:val="534704F3"/>
    <w:rsid w:val="536F41D5"/>
    <w:rsid w:val="538868C0"/>
    <w:rsid w:val="53B22ACB"/>
    <w:rsid w:val="54517DD2"/>
    <w:rsid w:val="54E029AD"/>
    <w:rsid w:val="54F94AD0"/>
    <w:rsid w:val="554A212A"/>
    <w:rsid w:val="554B70FD"/>
    <w:rsid w:val="559E4FB0"/>
    <w:rsid w:val="56631B68"/>
    <w:rsid w:val="568D2A5B"/>
    <w:rsid w:val="57803FD4"/>
    <w:rsid w:val="57935BBE"/>
    <w:rsid w:val="58D81BED"/>
    <w:rsid w:val="59FA62BF"/>
    <w:rsid w:val="5A080631"/>
    <w:rsid w:val="5A4B3A33"/>
    <w:rsid w:val="5A516E99"/>
    <w:rsid w:val="5A5F471A"/>
    <w:rsid w:val="5BD74175"/>
    <w:rsid w:val="5D1578AC"/>
    <w:rsid w:val="5D4C7FC4"/>
    <w:rsid w:val="5DE0441A"/>
    <w:rsid w:val="5E901C90"/>
    <w:rsid w:val="5EC02E32"/>
    <w:rsid w:val="5FA1306E"/>
    <w:rsid w:val="60097BB2"/>
    <w:rsid w:val="606049A2"/>
    <w:rsid w:val="607F41FF"/>
    <w:rsid w:val="631C0023"/>
    <w:rsid w:val="63282F41"/>
    <w:rsid w:val="636519FE"/>
    <w:rsid w:val="640D526E"/>
    <w:rsid w:val="64E94CA1"/>
    <w:rsid w:val="652F2B95"/>
    <w:rsid w:val="65693B78"/>
    <w:rsid w:val="67756A95"/>
    <w:rsid w:val="67C64042"/>
    <w:rsid w:val="68B40628"/>
    <w:rsid w:val="68CA406D"/>
    <w:rsid w:val="69CD3032"/>
    <w:rsid w:val="6A476490"/>
    <w:rsid w:val="6AD14E1A"/>
    <w:rsid w:val="6B1C336D"/>
    <w:rsid w:val="6C240F7A"/>
    <w:rsid w:val="6CC679A1"/>
    <w:rsid w:val="6CED1CB3"/>
    <w:rsid w:val="6D0E7A3F"/>
    <w:rsid w:val="6F992636"/>
    <w:rsid w:val="70C8271B"/>
    <w:rsid w:val="70DD3506"/>
    <w:rsid w:val="713E375C"/>
    <w:rsid w:val="71E44313"/>
    <w:rsid w:val="72357232"/>
    <w:rsid w:val="725157D2"/>
    <w:rsid w:val="74185868"/>
    <w:rsid w:val="74227912"/>
    <w:rsid w:val="74750B60"/>
    <w:rsid w:val="764A0D37"/>
    <w:rsid w:val="7678463F"/>
    <w:rsid w:val="77113498"/>
    <w:rsid w:val="780B3C1B"/>
    <w:rsid w:val="78D756FA"/>
    <w:rsid w:val="78EA354B"/>
    <w:rsid w:val="79C574D4"/>
    <w:rsid w:val="7AB21E46"/>
    <w:rsid w:val="7E120CAF"/>
    <w:rsid w:val="7E674FE7"/>
    <w:rsid w:val="7FA820A8"/>
    <w:rsid w:val="7FB3384B"/>
    <w:rsid w:val="7FB806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link w:val="16"/>
    <w:qFormat/>
    <w:uiPriority w:val="1"/>
    <w:pPr>
      <w:spacing w:before="171"/>
      <w:ind w:left="102"/>
    </w:pPr>
    <w:rPr>
      <w:sz w:val="32"/>
      <w:szCs w:val="32"/>
    </w:rPr>
  </w:style>
  <w:style w:type="paragraph" w:styleId="5">
    <w:name w:val="Body Text Indent 2"/>
    <w:basedOn w:val="1"/>
    <w:qFormat/>
    <w:uiPriority w:val="0"/>
    <w:pPr>
      <w:ind w:firstLine="200" w:firstLineChars="200"/>
    </w:pPr>
    <w:rPr>
      <w:rFonts w:ascii="Times New Roman" w:hAnsi="Times New Roman" w:eastAsia="楷体_GB2312" w:cs="Times New Roman"/>
      <w:kern w:val="0"/>
      <w:sz w:val="30"/>
      <w:szCs w:val="30"/>
      <w:lang w:bidi="ar-SA"/>
    </w:rPr>
  </w:style>
  <w:style w:type="paragraph" w:styleId="6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rFonts w:cs="Times New Roman"/>
      <w:sz w:val="24"/>
    </w:rPr>
  </w:style>
  <w:style w:type="paragraph" w:styleId="10">
    <w:name w:val="Title"/>
    <w:basedOn w:val="1"/>
    <w:link w:val="17"/>
    <w:qFormat/>
    <w:uiPriority w:val="1"/>
    <w:pPr>
      <w:spacing w:before="208"/>
      <w:ind w:left="921" w:right="1100"/>
      <w:jc w:val="center"/>
    </w:pPr>
    <w:rPr>
      <w:sz w:val="44"/>
      <w:szCs w:val="44"/>
    </w:rPr>
  </w:style>
  <w:style w:type="character" w:styleId="13">
    <w:name w:val="page number"/>
    <w:basedOn w:val="12"/>
    <w:qFormat/>
    <w:uiPriority w:val="0"/>
  </w:style>
  <w:style w:type="paragraph" w:customStyle="1" w:styleId="14">
    <w:name w:val="Body Text First Indent1"/>
    <w:basedOn w:val="4"/>
    <w:qFormat/>
    <w:uiPriority w:val="0"/>
    <w:pPr>
      <w:tabs>
        <w:tab w:val="left" w:pos="2250"/>
      </w:tabs>
      <w:ind w:firstLine="420" w:firstLineChars="100"/>
    </w:pPr>
  </w:style>
  <w:style w:type="paragraph" w:customStyle="1" w:styleId="15">
    <w:name w:val="List Paragraph"/>
    <w:basedOn w:val="1"/>
    <w:qFormat/>
    <w:uiPriority w:val="1"/>
    <w:pPr>
      <w:spacing w:before="171"/>
      <w:ind w:left="1065" w:hanging="323"/>
    </w:pPr>
  </w:style>
  <w:style w:type="character" w:customStyle="1" w:styleId="16">
    <w:name w:val="正文文本 Char"/>
    <w:basedOn w:val="12"/>
    <w:link w:val="4"/>
    <w:qFormat/>
    <w:uiPriority w:val="1"/>
    <w:rPr>
      <w:rFonts w:ascii="宋体" w:hAnsi="宋体" w:eastAsia="宋体" w:cs="宋体"/>
      <w:kern w:val="0"/>
      <w:sz w:val="32"/>
      <w:szCs w:val="32"/>
    </w:rPr>
  </w:style>
  <w:style w:type="character" w:customStyle="1" w:styleId="17">
    <w:name w:val="标题 Char"/>
    <w:basedOn w:val="12"/>
    <w:link w:val="10"/>
    <w:qFormat/>
    <w:uiPriority w:val="1"/>
    <w:rPr>
      <w:rFonts w:ascii="宋体" w:hAnsi="宋体" w:eastAsia="宋体" w:cs="宋体"/>
      <w:kern w:val="0"/>
      <w:sz w:val="44"/>
      <w:szCs w:val="44"/>
    </w:rPr>
  </w:style>
  <w:style w:type="character" w:customStyle="1" w:styleId="18">
    <w:name w:val="批注框文本 Char"/>
    <w:basedOn w:val="12"/>
    <w:link w:val="6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9">
    <w:name w:val="页眉 Char"/>
    <w:basedOn w:val="12"/>
    <w:link w:val="8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20">
    <w:name w:val="页脚 Char"/>
    <w:basedOn w:val="12"/>
    <w:link w:val="7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a2670dd3-a2e4-4344-bfbc-a95b3d65056e</errorID>
      <errorWord>预算法</errorWord>
      <group>L1_Knowledge</group>
      <groupName>知识性问题</groupName>
      <ability>L2_Knowledge</ability>
      <abilityName>其他知识</abilityName>
      <candidateList>
        <item>中华人民共和国预算法</item>
      </candidateList>
      <explain>当前法律法规名称使用简称，请注意是否应当使用全称。</explain>
      <paraID>1209D206</paraID>
      <start>3</start>
      <end>6</end>
      <status>unmodified</status>
      <modifiedWord/>
      <trackRevisions>false</trackRevisions>
    </reviewItem>
    <reviewItem>
      <errorID>011424c9-f865-479d-b743-46993043c5c1</errorID>
      <errorWord>预算法实施条例</errorWord>
      <group>L1_Knowledge</group>
      <groupName>知识性问题</groupName>
      <ability>L2_Knowledge</ability>
      <abilityName>其他知识</abilityName>
      <candidateList>
        <item>中华人民共和国预算法实施条例</item>
      </candidateList>
      <explain>当前法律法规名称使用简称，请注意是否应当使用全称。</explain>
      <paraID>1209D206</paraID>
      <start>8</start>
      <end>15</end>
      <status>unmodified</status>
      <modifiedWord/>
      <trackRevisions>false</trackRevisions>
    </reviewItem>
    <reviewItem>
      <errorID>79ec4dd5-c33a-4fdd-a372-6d9406d4cc92</errorID>
      <errorWord>调整预算</errorWord>
      <group>L1_AI</group>
      <groupName>深度校对</groupName>
      <ability>L2_AI_Word</ability>
      <abilityName>字词纠错</abilityName>
      <candidateList>
        <item>预算调整</item>
      </candidateList>
      <explain/>
      <paraID>7E8C96F6</paraID>
      <start>20</start>
      <end>24</end>
      <status>unmodified</status>
      <modifiedWord/>
      <trackRevisions>false</trackRevisions>
    </reviewItem>
    <reviewItem>
      <errorID>fd6a1ba1-d38b-4200-984f-d5cb1375c628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40F50273</paraID>
      <start>114</start>
      <end>115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d92a5d-1a20-49f7-8a29-0d61b87fa2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1615</Words>
  <Characters>1863</Characters>
  <Lines>23</Lines>
  <Paragraphs>6</Paragraphs>
  <TotalTime>1</TotalTime>
  <ScaleCrop>false</ScaleCrop>
  <LinksUpToDate>false</LinksUpToDate>
  <CharactersWithSpaces>1869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2021-12-23T02:32:00Z</dcterms:created>
  <dc:creator>Administrator</dc:creator>
  <cp:lastModifiedBy>名微尘</cp:lastModifiedBy>
  <cp:lastPrinted>2025-12-26T09:58:00Z</cp:lastPrinted>
  <dcterms:modified xsi:type="dcterms:W3CDTF">2025-12-29T08:59:54Z</dcterms:modified>
  <dc:title>区十一届人大常委会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DA84C1C581E34CCD93CCBCF9367C91E7_13</vt:lpwstr>
  </property>
  <property fmtid="{D5CDD505-2E9C-101B-9397-08002B2CF9AE}" pid="4" name="KSOTemplateDocerSaveRecord">
    <vt:lpwstr>eyJoZGlkIjoiNGYwNjhkZjUwODc2ZmU1OWNlODc1MTBhOGQxNGFmY2UiLCJ1c2VySWQiOiIzMTE4MzQ4NTkifQ==</vt:lpwstr>
  </property>
</Properties>
</file>